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EB" w:rsidRDefault="001E64EB" w:rsidP="001E64EB">
      <w:pPr>
        <w:rPr>
          <w:rFonts w:ascii="Times New Roman" w:hAnsi="Times New Roman"/>
        </w:rPr>
      </w:pPr>
    </w:p>
    <w:p w:rsidR="001E64EB" w:rsidRPr="00E84557" w:rsidRDefault="001E64EB" w:rsidP="001E64EB">
      <w:pPr>
        <w:ind w:hanging="720"/>
        <w:jc w:val="center"/>
        <w:rPr>
          <w:rFonts w:ascii="Times New Roman" w:hAnsi="Times New Roman"/>
          <w:b/>
          <w:caps/>
        </w:rPr>
      </w:pPr>
      <w:r w:rsidRPr="00E84557">
        <w:rPr>
          <w:rFonts w:ascii="Times New Roman" w:hAnsi="Times New Roman"/>
          <w:b/>
          <w:caps/>
        </w:rPr>
        <w:t>REQUEST FOR MODEL LAW DEVELOPMENT</w:t>
      </w:r>
    </w:p>
    <w:p w:rsidR="001E64EB" w:rsidRPr="00E84557" w:rsidRDefault="001E64EB" w:rsidP="001E64EB">
      <w:pPr>
        <w:ind w:hanging="720"/>
        <w:jc w:val="center"/>
        <w:rPr>
          <w:rFonts w:ascii="Times New Roman" w:hAnsi="Times New Roman"/>
          <w:caps/>
        </w:rPr>
      </w:pPr>
    </w:p>
    <w:p w:rsidR="001E64EB" w:rsidRPr="00E84557" w:rsidRDefault="001E64EB" w:rsidP="001E64EB">
      <w:pPr>
        <w:ind w:hanging="720"/>
        <w:jc w:val="center"/>
        <w:rPr>
          <w:rFonts w:ascii="Times New Roman" w:hAnsi="Times New Roman"/>
          <w:caps/>
        </w:rPr>
      </w:pPr>
    </w:p>
    <w:p w:rsidR="001E64EB" w:rsidRPr="00E84557" w:rsidRDefault="001E64EB" w:rsidP="001E64EB">
      <w:pPr>
        <w:jc w:val="both"/>
        <w:rPr>
          <w:rFonts w:ascii="Times New Roman" w:hAnsi="Times New Roman"/>
        </w:rPr>
      </w:pPr>
      <w:r w:rsidRPr="00E84557">
        <w:rPr>
          <w:rFonts w:ascii="Times New Roman" w:hAnsi="Times New Roman"/>
        </w:rPr>
        <w:t>This form is intended to gather information to support the development of a new model law or amendment to an existing model law. Prior to development of a new or amended model law, approval of the respective Parent Committee and the NAIC’s Executive Committee is required. The NAIC’s Executive Committee will consider whether the request fits the criteria for model law development. Please complete all questions and provide as much detail as necessary to help in this determination.</w:t>
      </w:r>
    </w:p>
    <w:p w:rsidR="001E64EB" w:rsidRPr="00E84557" w:rsidRDefault="001E64EB" w:rsidP="001E64EB">
      <w:pPr>
        <w:jc w:val="both"/>
        <w:rPr>
          <w:rFonts w:ascii="Times New Roman" w:hAnsi="Times New Roman"/>
          <w:caps/>
        </w:rPr>
      </w:pPr>
    </w:p>
    <w:p w:rsidR="001E64EB" w:rsidRPr="00E84557" w:rsidRDefault="001E64EB" w:rsidP="001E64EB">
      <w:pPr>
        <w:jc w:val="both"/>
        <w:rPr>
          <w:rFonts w:ascii="Times New Roman" w:hAnsi="Times New Roman"/>
        </w:rPr>
      </w:pPr>
    </w:p>
    <w:p w:rsidR="001E64EB" w:rsidRPr="00E84557" w:rsidRDefault="001E64EB" w:rsidP="001E64EB">
      <w:pPr>
        <w:tabs>
          <w:tab w:val="left" w:pos="3240"/>
          <w:tab w:val="left" w:pos="5580"/>
          <w:tab w:val="left" w:pos="6120"/>
        </w:tabs>
        <w:jc w:val="both"/>
        <w:rPr>
          <w:rFonts w:ascii="Times New Roman" w:hAnsi="Times New Roman"/>
          <w:b/>
        </w:rPr>
      </w:pPr>
      <w:r w:rsidRPr="00E84557">
        <w:rPr>
          <w:rFonts w:ascii="Times New Roman" w:hAnsi="Times New Roman"/>
          <w:b/>
        </w:rPr>
        <w:t>Please check whether this is:</w:t>
      </w:r>
      <w:r w:rsidRPr="00E84557">
        <w:rPr>
          <w:rFonts w:ascii="Times New Roman" w:hAnsi="Times New Roman"/>
          <w:b/>
        </w:rPr>
        <w:tab/>
      </w:r>
      <w:r w:rsidRPr="00E84557">
        <w:rPr>
          <w:rFonts w:ascii="Times New Roman" w:hAnsi="Times New Roman"/>
          <w:b/>
        </w:rPr>
        <w:fldChar w:fldCharType="begin">
          <w:ffData>
            <w:name w:val="Check2"/>
            <w:enabled/>
            <w:calcOnExit w:val="0"/>
            <w:checkBox>
              <w:sizeAuto/>
              <w:default w:val="0"/>
              <w:checked w:val="0"/>
            </w:checkBox>
          </w:ffData>
        </w:fldChar>
      </w:r>
      <w:bookmarkStart w:id="0" w:name="Check2"/>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0"/>
      <w:r w:rsidRPr="00E84557">
        <w:rPr>
          <w:rFonts w:ascii="Times New Roman" w:hAnsi="Times New Roman"/>
          <w:b/>
        </w:rPr>
        <w:t xml:space="preserve"> New Model Law</w:t>
      </w:r>
      <w:r w:rsidRPr="00E84557">
        <w:rPr>
          <w:rFonts w:ascii="Times New Roman" w:hAnsi="Times New Roman"/>
          <w:b/>
        </w:rPr>
        <w:tab/>
        <w:t>or</w:t>
      </w:r>
      <w:r w:rsidRPr="00E84557">
        <w:rPr>
          <w:rFonts w:ascii="Times New Roman" w:hAnsi="Times New Roman"/>
          <w:b/>
        </w:rPr>
        <w:tab/>
        <w:t xml:space="preserve">X </w:t>
      </w:r>
      <w:r w:rsidRPr="00E84557">
        <w:rPr>
          <w:rFonts w:ascii="Times New Roman" w:hAnsi="Times New Roman"/>
          <w:b/>
        </w:rPr>
        <w:fldChar w:fldCharType="begin">
          <w:ffData>
            <w:name w:val="Check3"/>
            <w:enabled/>
            <w:calcOnExit w:val="0"/>
            <w:checkBox>
              <w:sizeAuto/>
              <w:default w:val="0"/>
              <w:checked w:val="0"/>
            </w:checkBox>
          </w:ffData>
        </w:fldChar>
      </w:r>
      <w:bookmarkStart w:id="1" w:name="Check3"/>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1"/>
      <w:r w:rsidRPr="00E84557">
        <w:rPr>
          <w:rFonts w:ascii="Times New Roman" w:hAnsi="Times New Roman"/>
          <w:b/>
        </w:rPr>
        <w:t xml:space="preserve"> Amendment to Existing Model</w:t>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b/>
        </w:rPr>
      </w:pPr>
      <w:r w:rsidRPr="00E84557">
        <w:rPr>
          <w:rFonts w:ascii="Times New Roman" w:hAnsi="Times New Roman"/>
          <w:b/>
        </w:rPr>
        <w:t>1.</w:t>
      </w:r>
      <w:r w:rsidRPr="00E84557">
        <w:rPr>
          <w:rFonts w:ascii="Times New Roman" w:hAnsi="Times New Roman"/>
          <w:b/>
        </w:rPr>
        <w:tab/>
        <w:t>Name of group to be responsible for drafting the model:</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rPr>
      </w:pPr>
      <w:r w:rsidRPr="00E84557">
        <w:rPr>
          <w:rFonts w:ascii="Times New Roman" w:hAnsi="Times New Roman"/>
        </w:rPr>
        <w:t>Long-Term Care Consumer Disclosure (B) Subgroup</w:t>
      </w:r>
      <w:r>
        <w:rPr>
          <w:rFonts w:ascii="Times New Roman" w:hAnsi="Times New Roman"/>
        </w:rPr>
        <w:t xml:space="preserve"> of the Senior Issues (B) Task Force</w:t>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b/>
        </w:rPr>
      </w:pPr>
      <w:r w:rsidRPr="00E84557">
        <w:rPr>
          <w:rFonts w:ascii="Times New Roman" w:hAnsi="Times New Roman"/>
          <w:b/>
        </w:rPr>
        <w:t>2.</w:t>
      </w:r>
      <w:r w:rsidRPr="00E84557">
        <w:rPr>
          <w:rFonts w:ascii="Times New Roman" w:hAnsi="Times New Roman"/>
          <w:b/>
        </w:rPr>
        <w:tab/>
        <w:t>NAIC staff support contact information:</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rPr>
      </w:pPr>
      <w:r w:rsidRPr="00E84557">
        <w:rPr>
          <w:rFonts w:ascii="Times New Roman" w:hAnsi="Times New Roman"/>
        </w:rPr>
        <w:t>David Torian</w:t>
      </w:r>
    </w:p>
    <w:p w:rsidR="001E64EB" w:rsidRPr="00E84557" w:rsidRDefault="001E64EB" w:rsidP="001E64EB">
      <w:pPr>
        <w:ind w:left="720"/>
        <w:jc w:val="both"/>
        <w:rPr>
          <w:rFonts w:ascii="Times New Roman" w:hAnsi="Times New Roman"/>
        </w:rPr>
      </w:pPr>
      <w:r w:rsidRPr="00E84557">
        <w:rPr>
          <w:rFonts w:ascii="Times New Roman" w:hAnsi="Times New Roman"/>
        </w:rPr>
        <w:t>Health Policy Advisor &amp; Counsel</w:t>
      </w:r>
    </w:p>
    <w:p w:rsidR="001E64EB" w:rsidRPr="00E84557" w:rsidRDefault="001E64EB" w:rsidP="001E64EB">
      <w:pPr>
        <w:ind w:left="720"/>
        <w:jc w:val="both"/>
        <w:rPr>
          <w:rFonts w:ascii="Times New Roman" w:hAnsi="Times New Roman"/>
        </w:rPr>
      </w:pPr>
      <w:r w:rsidRPr="00E84557">
        <w:rPr>
          <w:rFonts w:ascii="Times New Roman" w:hAnsi="Times New Roman"/>
        </w:rPr>
        <w:t>202-471-3979</w:t>
      </w:r>
    </w:p>
    <w:p w:rsidR="001E64EB" w:rsidRPr="00E84557" w:rsidRDefault="001E64EB" w:rsidP="001E64EB">
      <w:pPr>
        <w:ind w:left="720"/>
        <w:jc w:val="both"/>
        <w:rPr>
          <w:rFonts w:ascii="Times New Roman" w:hAnsi="Times New Roman"/>
        </w:rPr>
      </w:pPr>
      <w:r w:rsidRPr="00E84557">
        <w:rPr>
          <w:rFonts w:ascii="Times New Roman" w:hAnsi="Times New Roman"/>
        </w:rPr>
        <w:t>dtorian@naic.org</w:t>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ind w:left="720" w:hanging="720"/>
        <w:jc w:val="both"/>
        <w:rPr>
          <w:rFonts w:ascii="Times New Roman" w:hAnsi="Times New Roman"/>
          <w:b/>
        </w:rPr>
      </w:pPr>
      <w:r w:rsidRPr="00E84557">
        <w:rPr>
          <w:rFonts w:ascii="Times New Roman" w:hAnsi="Times New Roman"/>
          <w:b/>
        </w:rPr>
        <w:t>3.</w:t>
      </w:r>
      <w:r w:rsidRPr="00E84557">
        <w:rPr>
          <w:rFonts w:ascii="Times New Roman" w:hAnsi="Times New Roman"/>
          <w:b/>
        </w:rPr>
        <w:tab/>
        <w:t>Please provide a description and proposed title of the new model law. If an existing law, please provide the title, attach a current version to this form and reference the section(s) proposed to be amended.</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rPr>
      </w:pPr>
      <w:r w:rsidRPr="00E84557">
        <w:rPr>
          <w:rFonts w:ascii="Times New Roman" w:hAnsi="Times New Roman"/>
        </w:rPr>
        <w:t xml:space="preserve">Long Term </w:t>
      </w:r>
      <w:r>
        <w:rPr>
          <w:rFonts w:ascii="Times New Roman" w:hAnsi="Times New Roman"/>
        </w:rPr>
        <w:t>Care Insurance Model Act (#640), Section 6</w:t>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tabs>
          <w:tab w:val="left" w:pos="6120"/>
          <w:tab w:val="left" w:pos="7020"/>
          <w:tab w:val="left" w:pos="7560"/>
        </w:tabs>
        <w:ind w:left="720" w:hanging="720"/>
        <w:jc w:val="both"/>
        <w:rPr>
          <w:rFonts w:ascii="Times New Roman" w:hAnsi="Times New Roman"/>
          <w:b/>
        </w:rPr>
      </w:pPr>
      <w:r w:rsidRPr="00E84557">
        <w:rPr>
          <w:rFonts w:ascii="Times New Roman" w:hAnsi="Times New Roman"/>
          <w:b/>
        </w:rPr>
        <w:t>4.</w:t>
      </w:r>
      <w:r w:rsidRPr="00E84557">
        <w:rPr>
          <w:rFonts w:ascii="Times New Roman" w:hAnsi="Times New Roman"/>
          <w:b/>
        </w:rPr>
        <w:tab/>
        <w:t>Does the model law meet the Model Law Criteria?</w:t>
      </w:r>
      <w:r w:rsidRPr="00E84557">
        <w:rPr>
          <w:rFonts w:ascii="Times New Roman" w:hAnsi="Times New Roman"/>
          <w:b/>
        </w:rPr>
        <w:tab/>
        <w:t>X</w:t>
      </w:r>
      <w:r w:rsidRPr="00E84557">
        <w:rPr>
          <w:rFonts w:ascii="Times New Roman" w:hAnsi="Times New Roman"/>
          <w:b/>
        </w:rPr>
        <w:fldChar w:fldCharType="begin">
          <w:ffData>
            <w:name w:val="Check4"/>
            <w:enabled/>
            <w:calcOnExit w:val="0"/>
            <w:checkBox>
              <w:sizeAuto/>
              <w:default w:val="0"/>
              <w:checked w:val="0"/>
            </w:checkBox>
          </w:ffData>
        </w:fldChar>
      </w:r>
      <w:bookmarkStart w:id="2" w:name="Check4"/>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2"/>
      <w:r w:rsidRPr="00E84557">
        <w:rPr>
          <w:rFonts w:ascii="Times New Roman" w:hAnsi="Times New Roman"/>
          <w:b/>
        </w:rPr>
        <w:t xml:space="preserve"> Yes</w:t>
      </w:r>
      <w:r w:rsidRPr="00E84557">
        <w:rPr>
          <w:rFonts w:ascii="Times New Roman" w:hAnsi="Times New Roman"/>
          <w:b/>
        </w:rPr>
        <w:tab/>
        <w:t xml:space="preserve"> or</w:t>
      </w:r>
      <w:r w:rsidRPr="00E84557">
        <w:rPr>
          <w:rFonts w:ascii="Times New Roman" w:hAnsi="Times New Roman"/>
          <w:b/>
        </w:rPr>
        <w:tab/>
      </w:r>
      <w:r w:rsidRPr="00E84557">
        <w:rPr>
          <w:rFonts w:ascii="Times New Roman" w:hAnsi="Times New Roman"/>
          <w:b/>
        </w:rPr>
        <w:fldChar w:fldCharType="begin">
          <w:ffData>
            <w:name w:val="Check5"/>
            <w:enabled/>
            <w:calcOnExit w:val="0"/>
            <w:checkBox>
              <w:sizeAuto/>
              <w:default w:val="0"/>
              <w:checked w:val="0"/>
            </w:checkBox>
          </w:ffData>
        </w:fldChar>
      </w:r>
      <w:bookmarkStart w:id="3" w:name="Check5"/>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3"/>
      <w:r w:rsidRPr="00E84557">
        <w:rPr>
          <w:rFonts w:ascii="Times New Roman" w:hAnsi="Times New Roman"/>
          <w:b/>
        </w:rPr>
        <w:t xml:space="preserve"> No</w:t>
      </w:r>
      <w:r w:rsidRPr="00E84557">
        <w:rPr>
          <w:rFonts w:ascii="Times New Roman" w:hAnsi="Times New Roman"/>
          <w:b/>
        </w:rPr>
        <w:tab/>
        <w:t>(Check one)</w:t>
      </w:r>
    </w:p>
    <w:p w:rsidR="001E64EB" w:rsidRPr="00E84557" w:rsidRDefault="001E64EB" w:rsidP="001E64EB">
      <w:pPr>
        <w:tabs>
          <w:tab w:val="left" w:pos="6120"/>
          <w:tab w:val="left" w:pos="7020"/>
          <w:tab w:val="left" w:pos="7560"/>
        </w:tabs>
        <w:ind w:left="720" w:hanging="720"/>
        <w:jc w:val="both"/>
        <w:rPr>
          <w:rFonts w:ascii="Times New Roman" w:hAnsi="Times New Roman"/>
          <w:b/>
        </w:rPr>
      </w:pPr>
    </w:p>
    <w:p w:rsidR="001E64EB" w:rsidRPr="00E84557" w:rsidRDefault="001E64EB" w:rsidP="001E64EB">
      <w:pPr>
        <w:tabs>
          <w:tab w:val="left" w:pos="6120"/>
          <w:tab w:val="left" w:pos="7020"/>
          <w:tab w:val="left" w:pos="7560"/>
        </w:tabs>
        <w:ind w:left="720"/>
        <w:jc w:val="both"/>
        <w:rPr>
          <w:rFonts w:ascii="Times New Roman" w:hAnsi="Times New Roman"/>
          <w:b/>
        </w:rPr>
      </w:pPr>
      <w:r w:rsidRPr="00E84557">
        <w:rPr>
          <w:rFonts w:ascii="Times New Roman" w:hAnsi="Times New Roman"/>
          <w:b/>
        </w:rPr>
        <w:t>(If answering no to any of these questions, please reevaluate charge and proceed accordingly to address issues).</w:t>
      </w:r>
    </w:p>
    <w:p w:rsidR="001E64EB" w:rsidRPr="00E84557" w:rsidRDefault="001E64EB" w:rsidP="001E64EB">
      <w:pPr>
        <w:jc w:val="both"/>
        <w:rPr>
          <w:rFonts w:ascii="Times New Roman" w:hAnsi="Times New Roman"/>
        </w:rPr>
      </w:pPr>
    </w:p>
    <w:p w:rsidR="001E64EB" w:rsidRPr="00E84557" w:rsidRDefault="001E64EB" w:rsidP="001E64EB">
      <w:pPr>
        <w:tabs>
          <w:tab w:val="left" w:pos="4500"/>
          <w:tab w:val="left" w:pos="5580"/>
          <w:tab w:val="left" w:pos="6120"/>
        </w:tabs>
        <w:ind w:left="1080" w:hanging="360"/>
        <w:jc w:val="both"/>
        <w:rPr>
          <w:rFonts w:ascii="Times New Roman" w:hAnsi="Times New Roman"/>
          <w:b/>
        </w:rPr>
      </w:pPr>
      <w:r w:rsidRPr="00E84557">
        <w:rPr>
          <w:rFonts w:ascii="Times New Roman" w:hAnsi="Times New Roman"/>
          <w:b/>
        </w:rPr>
        <w:t>a.</w:t>
      </w:r>
      <w:r w:rsidRPr="00E84557">
        <w:rPr>
          <w:rFonts w:ascii="Times New Roman" w:hAnsi="Times New Roman"/>
          <w:b/>
        </w:rPr>
        <w:tab/>
        <w:t>Does the subject of the model law necessitate a national standard and require uniformity amongst all states?</w:t>
      </w:r>
      <w:r w:rsidRPr="00E84557">
        <w:rPr>
          <w:rFonts w:ascii="Times New Roman" w:hAnsi="Times New Roman"/>
          <w:b/>
        </w:rPr>
        <w:tab/>
        <w:t>X</w:t>
      </w:r>
      <w:r w:rsidRPr="00E84557">
        <w:rPr>
          <w:rFonts w:ascii="Times New Roman" w:hAnsi="Times New Roman"/>
          <w:b/>
        </w:rPr>
        <w:fldChar w:fldCharType="begin">
          <w:ffData>
            <w:name w:val="Check4"/>
            <w:enabled/>
            <w:calcOnExit w:val="0"/>
            <w:checkBox>
              <w:sizeAuto/>
              <w:default w:val="0"/>
              <w:checked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Yes</w:t>
      </w:r>
      <w:r w:rsidRPr="00E84557">
        <w:rPr>
          <w:rFonts w:ascii="Times New Roman" w:hAnsi="Times New Roman"/>
          <w:b/>
        </w:rPr>
        <w:tab/>
        <w:t>or</w:t>
      </w:r>
      <w:r w:rsidRPr="00E84557">
        <w:rPr>
          <w:rFonts w:ascii="Times New Roman" w:hAnsi="Times New Roman"/>
          <w:b/>
        </w:rPr>
        <w:tab/>
      </w:r>
      <w:r w:rsidRPr="00E84557">
        <w:rPr>
          <w:rFonts w:ascii="Times New Roman" w:hAnsi="Times New Roman"/>
          <w:b/>
        </w:rPr>
        <w:fldChar w:fldCharType="begin">
          <w:ffData>
            <w:name w:val="Check5"/>
            <w:enabled/>
            <w:calcOnExit w:val="0"/>
            <w:checkBox>
              <w:sizeAuto/>
              <w:default w:val="0"/>
              <w:checked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No</w:t>
      </w:r>
      <w:r w:rsidRPr="00E84557">
        <w:rPr>
          <w:rFonts w:ascii="Times New Roman" w:hAnsi="Times New Roman"/>
          <w:b/>
        </w:rPr>
        <w:tab/>
        <w:t>(Check one)</w:t>
      </w:r>
    </w:p>
    <w:p w:rsidR="001E64EB" w:rsidRPr="00E84557" w:rsidRDefault="001E64EB" w:rsidP="001E64EB">
      <w:pPr>
        <w:jc w:val="both"/>
        <w:rPr>
          <w:rFonts w:ascii="Times New Roman" w:hAnsi="Times New Roman"/>
        </w:rPr>
      </w:pPr>
    </w:p>
    <w:p w:rsidR="001E64EB" w:rsidRPr="00E84557" w:rsidRDefault="001E64EB" w:rsidP="001E64EB">
      <w:pPr>
        <w:ind w:left="1080" w:hanging="360"/>
        <w:jc w:val="both"/>
        <w:rPr>
          <w:rFonts w:ascii="Times New Roman" w:hAnsi="Times New Roman"/>
          <w:b/>
        </w:rPr>
      </w:pPr>
      <w:r w:rsidRPr="00E84557">
        <w:rPr>
          <w:rFonts w:ascii="Times New Roman" w:hAnsi="Times New Roman"/>
          <w:b/>
        </w:rPr>
        <w:tab/>
        <w:t>If yes, please explain why</w:t>
      </w:r>
    </w:p>
    <w:p w:rsidR="001E64EB" w:rsidRPr="00E84557" w:rsidRDefault="001E64EB" w:rsidP="001E64EB">
      <w:pPr>
        <w:jc w:val="both"/>
        <w:rPr>
          <w:rFonts w:ascii="Times New Roman" w:hAnsi="Times New Roman"/>
        </w:rPr>
      </w:pPr>
    </w:p>
    <w:p w:rsidR="001E64EB" w:rsidRPr="00FB163C" w:rsidRDefault="001E64EB" w:rsidP="001E64EB">
      <w:pPr>
        <w:ind w:left="1080"/>
        <w:jc w:val="both"/>
        <w:rPr>
          <w:rFonts w:ascii="Times New Roman" w:hAnsi="Times New Roman"/>
        </w:rPr>
      </w:pPr>
      <w:r>
        <w:rPr>
          <w:rFonts w:ascii="Times New Roman" w:hAnsi="Times New Roman"/>
        </w:rPr>
        <w:t>T</w:t>
      </w:r>
      <w:r w:rsidRPr="00FB163C">
        <w:rPr>
          <w:rFonts w:ascii="Times New Roman" w:hAnsi="Times New Roman"/>
        </w:rPr>
        <w:t xml:space="preserve">he </w:t>
      </w:r>
      <w:r>
        <w:rPr>
          <w:rFonts w:ascii="Times New Roman" w:hAnsi="Times New Roman"/>
        </w:rPr>
        <w:t xml:space="preserve">Senior Issues (B) </w:t>
      </w:r>
      <w:r w:rsidRPr="00FB163C">
        <w:rPr>
          <w:rFonts w:ascii="Times New Roman" w:hAnsi="Times New Roman"/>
        </w:rPr>
        <w:t xml:space="preserve">Task Force </w:t>
      </w:r>
      <w:r>
        <w:rPr>
          <w:rFonts w:ascii="Times New Roman" w:hAnsi="Times New Roman"/>
        </w:rPr>
        <w:t xml:space="preserve">determined that </w:t>
      </w:r>
      <w:r w:rsidRPr="00FB163C">
        <w:rPr>
          <w:rFonts w:ascii="Times New Roman" w:hAnsi="Times New Roman"/>
        </w:rPr>
        <w:t>updating long-term care insurance consumer disclosures</w:t>
      </w:r>
      <w:r>
        <w:rPr>
          <w:rFonts w:ascii="Times New Roman" w:hAnsi="Times New Roman"/>
        </w:rPr>
        <w:t xml:space="preserve"> is necessary </w:t>
      </w:r>
      <w:r w:rsidRPr="00FB163C">
        <w:rPr>
          <w:rFonts w:ascii="Times New Roman" w:hAnsi="Times New Roman"/>
        </w:rPr>
        <w:t>as they have not been reviewed in some time and may need important changes</w:t>
      </w:r>
      <w:r>
        <w:rPr>
          <w:rFonts w:ascii="Times New Roman" w:hAnsi="Times New Roman"/>
        </w:rPr>
        <w:t xml:space="preserve">. </w:t>
      </w:r>
      <w:r w:rsidRPr="00FB163C">
        <w:rPr>
          <w:rFonts w:ascii="Times New Roman" w:hAnsi="Times New Roman"/>
        </w:rPr>
        <w:t xml:space="preserve">Since </w:t>
      </w:r>
      <w:r>
        <w:rPr>
          <w:rFonts w:ascii="Times New Roman" w:hAnsi="Times New Roman"/>
        </w:rPr>
        <w:t xml:space="preserve">the </w:t>
      </w:r>
      <w:r w:rsidRPr="00FB163C">
        <w:rPr>
          <w:rFonts w:ascii="Times New Roman" w:hAnsi="Times New Roman"/>
        </w:rPr>
        <w:t>long term care market place has seen significantly large and/or multiple rate increases on policyholders, including on policies sold under rate stabilization standards</w:t>
      </w:r>
      <w:r w:rsidR="002A2A11">
        <w:rPr>
          <w:rFonts w:ascii="Times New Roman" w:hAnsi="Times New Roman"/>
        </w:rPr>
        <w:t xml:space="preserve">, </w:t>
      </w:r>
      <w:bookmarkStart w:id="4" w:name="_GoBack"/>
      <w:bookmarkEnd w:id="4"/>
      <w:r w:rsidRPr="00FB163C">
        <w:rPr>
          <w:rFonts w:ascii="Times New Roman" w:hAnsi="Times New Roman"/>
        </w:rPr>
        <w:t xml:space="preserve">the current </w:t>
      </w:r>
      <w:r>
        <w:rPr>
          <w:rFonts w:ascii="Times New Roman" w:hAnsi="Times New Roman"/>
        </w:rPr>
        <w:t xml:space="preserve">consumer disclosures </w:t>
      </w:r>
      <w:r w:rsidRPr="00FB163C">
        <w:rPr>
          <w:rFonts w:ascii="Times New Roman" w:hAnsi="Times New Roman"/>
        </w:rPr>
        <w:t>need to be improved.</w:t>
      </w:r>
    </w:p>
    <w:p w:rsidR="001E64EB" w:rsidRPr="00E84557" w:rsidRDefault="001E64EB" w:rsidP="001E64EB">
      <w:pPr>
        <w:jc w:val="both"/>
        <w:rPr>
          <w:rFonts w:ascii="Times New Roman" w:hAnsi="Times New Roman"/>
        </w:rPr>
      </w:pPr>
    </w:p>
    <w:p w:rsidR="001E64EB" w:rsidRPr="00E84557" w:rsidRDefault="001E64EB" w:rsidP="001E64EB">
      <w:pPr>
        <w:numPr>
          <w:ilvl w:val="0"/>
          <w:numId w:val="6"/>
        </w:numPr>
        <w:jc w:val="both"/>
        <w:rPr>
          <w:rFonts w:ascii="Times New Roman" w:hAnsi="Times New Roman"/>
          <w:b/>
        </w:rPr>
      </w:pPr>
      <w:r w:rsidRPr="00E84557">
        <w:rPr>
          <w:rFonts w:ascii="Times New Roman" w:hAnsi="Times New Roman"/>
          <w:b/>
        </w:rPr>
        <w:t>Does Committee believe NAIC members should devote significant regulator and Association resources to educate, communicate and support this model law?</w:t>
      </w:r>
    </w:p>
    <w:p w:rsidR="001E64EB" w:rsidRPr="00E84557" w:rsidRDefault="001E64EB" w:rsidP="001E64EB">
      <w:pPr>
        <w:jc w:val="both"/>
        <w:rPr>
          <w:rFonts w:ascii="Times New Roman" w:hAnsi="Times New Roman"/>
        </w:rPr>
      </w:pPr>
    </w:p>
    <w:p w:rsidR="001E64EB" w:rsidRPr="00E84557" w:rsidRDefault="001E64EB" w:rsidP="001E64EB">
      <w:pPr>
        <w:tabs>
          <w:tab w:val="left" w:pos="1080"/>
          <w:tab w:val="left" w:pos="2160"/>
          <w:tab w:val="left" w:pos="2700"/>
          <w:tab w:val="left" w:pos="3780"/>
        </w:tabs>
        <w:ind w:left="1080"/>
        <w:jc w:val="both"/>
        <w:rPr>
          <w:rFonts w:ascii="Times New Roman" w:hAnsi="Times New Roman"/>
        </w:rPr>
      </w:pPr>
      <w:r w:rsidRPr="00E84557">
        <w:rPr>
          <w:rFonts w:ascii="Times New Roman" w:hAnsi="Times New Roman"/>
          <w:b/>
        </w:rPr>
        <w:t>X</w:t>
      </w:r>
      <w:r w:rsidRPr="00E84557">
        <w:rPr>
          <w:rFonts w:ascii="Times New Roman" w:hAnsi="Times New Roman"/>
          <w:b/>
        </w:rPr>
        <w:fldChar w:fldCharType="begin">
          <w:ffData>
            <w:name w:val="Check4"/>
            <w:enabled/>
            <w:calcOnExit w:val="0"/>
            <w:checkBox>
              <w:sizeAuto/>
              <w:default w:val="0"/>
              <w:checked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Yes</w:t>
      </w:r>
      <w:r w:rsidRPr="00E84557">
        <w:rPr>
          <w:rFonts w:ascii="Times New Roman" w:hAnsi="Times New Roman"/>
          <w:b/>
        </w:rPr>
        <w:tab/>
        <w:t>or</w:t>
      </w:r>
      <w:r w:rsidRPr="00E84557">
        <w:rPr>
          <w:rFonts w:ascii="Times New Roman" w:hAnsi="Times New Roman"/>
          <w:b/>
        </w:rPr>
        <w:tab/>
      </w:r>
      <w:r w:rsidRPr="00E84557">
        <w:rPr>
          <w:rFonts w:ascii="Times New Roman" w:hAnsi="Times New Roman"/>
          <w:b/>
        </w:rPr>
        <w:fldChar w:fldCharType="begin">
          <w:ffData>
            <w:name w:val="Check5"/>
            <w:enabled/>
            <w:calcOnExit w:val="0"/>
            <w:checkBox>
              <w:sizeAuto/>
              <w:default w:val="0"/>
              <w:checked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No</w:t>
      </w:r>
      <w:r w:rsidRPr="00E84557">
        <w:rPr>
          <w:rFonts w:ascii="Times New Roman" w:hAnsi="Times New Roman"/>
          <w:b/>
        </w:rPr>
        <w:tab/>
        <w:t>(Check one)</w:t>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ind w:left="720" w:hanging="720"/>
        <w:jc w:val="both"/>
        <w:rPr>
          <w:rFonts w:ascii="Times New Roman" w:hAnsi="Times New Roman"/>
          <w:b/>
        </w:rPr>
      </w:pPr>
      <w:r w:rsidRPr="00E84557">
        <w:rPr>
          <w:rFonts w:ascii="Times New Roman" w:hAnsi="Times New Roman"/>
          <w:b/>
        </w:rPr>
        <w:t>5.</w:t>
      </w:r>
      <w:r w:rsidRPr="00E84557">
        <w:rPr>
          <w:rFonts w:ascii="Times New Roman" w:hAnsi="Times New Roman"/>
          <w:b/>
        </w:rPr>
        <w:tab/>
        <w:t xml:space="preserve">What is the likelihood that your Committee will be able to draft and adopt the model law within one year from the date of Executive Committee approval? </w:t>
      </w:r>
    </w:p>
    <w:p w:rsidR="001E64EB" w:rsidRPr="00E84557" w:rsidRDefault="001E64EB" w:rsidP="001E64EB">
      <w:pPr>
        <w:jc w:val="both"/>
        <w:rPr>
          <w:rFonts w:ascii="Times New Roman" w:hAnsi="Times New Roman"/>
        </w:rPr>
      </w:pPr>
    </w:p>
    <w:tbl>
      <w:tblPr>
        <w:tblW w:w="0" w:type="auto"/>
        <w:tblInd w:w="828" w:type="dxa"/>
        <w:tblLook w:val="01E0" w:firstRow="1" w:lastRow="1" w:firstColumn="1" w:lastColumn="1" w:noHBand="0" w:noVBand="0"/>
      </w:tblPr>
      <w:tblGrid>
        <w:gridCol w:w="1426"/>
        <w:gridCol w:w="1426"/>
        <w:gridCol w:w="1427"/>
        <w:gridCol w:w="1426"/>
        <w:gridCol w:w="1427"/>
        <w:gridCol w:w="1616"/>
      </w:tblGrid>
      <w:tr w:rsidR="001E64EB" w:rsidRPr="00E84557" w:rsidTr="009D1568">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7"/>
                  <w:enabled/>
                  <w:calcOnExit w:val="0"/>
                  <w:checkBox>
                    <w:sizeAuto/>
                    <w:default w:val="0"/>
                    <w:checked w:val="0"/>
                  </w:checkBox>
                </w:ffData>
              </w:fldChar>
            </w:r>
            <w:bookmarkStart w:id="5" w:name="Check7"/>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5"/>
            <w:r w:rsidRPr="00E84557">
              <w:rPr>
                <w:rFonts w:ascii="Times New Roman" w:hAnsi="Times New Roman"/>
                <w:b/>
              </w:rPr>
              <w:t xml:space="preserve"> 1</w:t>
            </w:r>
          </w:p>
        </w:tc>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X</w:t>
            </w:r>
            <w:r w:rsidRPr="00E84557">
              <w:rPr>
                <w:rFonts w:ascii="Times New Roman" w:hAnsi="Times New Roman"/>
                <w:b/>
              </w:rPr>
              <w:fldChar w:fldCharType="begin">
                <w:ffData>
                  <w:name w:val="Check8"/>
                  <w:enabled/>
                  <w:calcOnExit w:val="0"/>
                  <w:checkBox>
                    <w:sizeAuto/>
                    <w:default w:val="0"/>
                    <w:checked w:val="0"/>
                  </w:checkBox>
                </w:ffData>
              </w:fldChar>
            </w:r>
            <w:bookmarkStart w:id="6" w:name="Check8"/>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6"/>
            <w:r w:rsidRPr="00E84557">
              <w:rPr>
                <w:rFonts w:ascii="Times New Roman" w:hAnsi="Times New Roman"/>
                <w:b/>
              </w:rPr>
              <w:t xml:space="preserve"> 2</w:t>
            </w:r>
          </w:p>
        </w:tc>
        <w:tc>
          <w:tcPr>
            <w:tcW w:w="1551"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9"/>
                  <w:enabled/>
                  <w:calcOnExit w:val="0"/>
                  <w:checkBox>
                    <w:sizeAuto/>
                    <w:default w:val="0"/>
                  </w:checkBox>
                </w:ffData>
              </w:fldChar>
            </w:r>
            <w:bookmarkStart w:id="7" w:name="Check9"/>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7"/>
            <w:r w:rsidRPr="00E84557">
              <w:rPr>
                <w:rFonts w:ascii="Times New Roman" w:hAnsi="Times New Roman"/>
                <w:b/>
              </w:rPr>
              <w:t xml:space="preserve"> 3</w:t>
            </w:r>
          </w:p>
        </w:tc>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10"/>
                  <w:enabled/>
                  <w:calcOnExit w:val="0"/>
                  <w:checkBox>
                    <w:sizeAuto/>
                    <w:default w:val="0"/>
                  </w:checkBox>
                </w:ffData>
              </w:fldChar>
            </w:r>
            <w:bookmarkStart w:id="8" w:name="Check10"/>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8"/>
            <w:r w:rsidRPr="00E84557">
              <w:rPr>
                <w:rFonts w:ascii="Times New Roman" w:hAnsi="Times New Roman"/>
                <w:b/>
              </w:rPr>
              <w:t xml:space="preserve"> 4</w:t>
            </w:r>
          </w:p>
        </w:tc>
        <w:tc>
          <w:tcPr>
            <w:tcW w:w="1551"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11"/>
                  <w:enabled/>
                  <w:calcOnExit w:val="0"/>
                  <w:checkBox>
                    <w:sizeAuto/>
                    <w:default w:val="0"/>
                  </w:checkBox>
                </w:ffData>
              </w:fldChar>
            </w:r>
            <w:bookmarkStart w:id="9" w:name="Check11"/>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bookmarkEnd w:id="9"/>
            <w:r w:rsidRPr="00E84557">
              <w:rPr>
                <w:rFonts w:ascii="Times New Roman" w:hAnsi="Times New Roman"/>
                <w:b/>
              </w:rPr>
              <w:t xml:space="preserve"> 5</w:t>
            </w:r>
          </w:p>
        </w:tc>
        <w:tc>
          <w:tcPr>
            <w:tcW w:w="1716"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(Check one)</w:t>
            </w:r>
          </w:p>
        </w:tc>
      </w:tr>
    </w:tbl>
    <w:p w:rsidR="001E64EB" w:rsidRPr="00E84557" w:rsidRDefault="001E64EB" w:rsidP="001E64EB">
      <w:pPr>
        <w:jc w:val="both"/>
        <w:rPr>
          <w:rFonts w:ascii="Times New Roman" w:hAnsi="Times New Roman"/>
        </w:rPr>
      </w:pPr>
    </w:p>
    <w:p w:rsidR="001E64EB" w:rsidRPr="00E84557" w:rsidRDefault="001E64EB" w:rsidP="001E64EB">
      <w:pPr>
        <w:tabs>
          <w:tab w:val="left" w:pos="5760"/>
        </w:tabs>
        <w:ind w:left="1440" w:hanging="720"/>
        <w:jc w:val="both"/>
        <w:rPr>
          <w:rFonts w:ascii="Times New Roman" w:hAnsi="Times New Roman"/>
          <w:b/>
        </w:rPr>
      </w:pPr>
      <w:r w:rsidRPr="00E84557">
        <w:rPr>
          <w:rFonts w:ascii="Times New Roman" w:hAnsi="Times New Roman"/>
          <w:b/>
        </w:rPr>
        <w:t>High Likelihood</w:t>
      </w:r>
      <w:r w:rsidRPr="00E84557">
        <w:rPr>
          <w:rFonts w:ascii="Times New Roman" w:hAnsi="Times New Roman"/>
          <w:b/>
        </w:rPr>
        <w:tab/>
        <w:t>Low Likelihood</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b/>
        </w:rPr>
      </w:pPr>
      <w:r w:rsidRPr="00E84557">
        <w:rPr>
          <w:rFonts w:ascii="Times New Roman" w:hAnsi="Times New Roman"/>
          <w:b/>
        </w:rPr>
        <w:t xml:space="preserve">Explanation, if necessary:  </w:t>
      </w:r>
      <w:r w:rsidRPr="00E84557">
        <w:rPr>
          <w:rFonts w:ascii="Times New Roman" w:hAnsi="Times New Roman"/>
          <w:b/>
        </w:rPr>
        <w:fldChar w:fldCharType="begin">
          <w:ffData>
            <w:name w:val="Text6"/>
            <w:enabled/>
            <w:calcOnExit w:val="0"/>
            <w:textInput/>
          </w:ffData>
        </w:fldChar>
      </w:r>
      <w:bookmarkStart w:id="10" w:name="Text6"/>
      <w:r w:rsidRPr="00E84557">
        <w:rPr>
          <w:rFonts w:ascii="Times New Roman" w:hAnsi="Times New Roman"/>
          <w:b/>
        </w:rPr>
        <w:instrText xml:space="preserve"> FORMTEXT </w:instrText>
      </w:r>
      <w:r w:rsidRPr="00E84557">
        <w:rPr>
          <w:rFonts w:ascii="Times New Roman" w:hAnsi="Times New Roman"/>
          <w:b/>
        </w:rPr>
      </w:r>
      <w:r w:rsidRPr="00E84557">
        <w:rPr>
          <w:rFonts w:ascii="Times New Roman" w:hAnsi="Times New Roman"/>
          <w:b/>
        </w:rPr>
        <w:fldChar w:fldCharType="separate"/>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fldChar w:fldCharType="end"/>
      </w:r>
      <w:bookmarkEnd w:id="10"/>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ind w:left="720" w:hanging="720"/>
        <w:jc w:val="both"/>
        <w:rPr>
          <w:rFonts w:ascii="Times New Roman" w:hAnsi="Times New Roman"/>
          <w:b/>
        </w:rPr>
      </w:pPr>
      <w:r w:rsidRPr="00E84557">
        <w:rPr>
          <w:rFonts w:ascii="Times New Roman" w:hAnsi="Times New Roman"/>
          <w:b/>
        </w:rPr>
        <w:t>6.</w:t>
      </w:r>
      <w:r w:rsidRPr="00E84557">
        <w:rPr>
          <w:rFonts w:ascii="Times New Roman" w:hAnsi="Times New Roman"/>
          <w:b/>
        </w:rPr>
        <w:tab/>
        <w:t>What is the likelihood that a minimum two-thirds majority of NAIC members would ultimately vote to adopt the proposed model law?</w:t>
      </w:r>
    </w:p>
    <w:p w:rsidR="001E64EB" w:rsidRPr="00E84557" w:rsidRDefault="001E64EB" w:rsidP="001E64EB">
      <w:pPr>
        <w:jc w:val="both"/>
        <w:rPr>
          <w:rFonts w:ascii="Times New Roman" w:hAnsi="Times New Roman"/>
        </w:rPr>
      </w:pPr>
    </w:p>
    <w:tbl>
      <w:tblPr>
        <w:tblW w:w="0" w:type="auto"/>
        <w:tblInd w:w="828" w:type="dxa"/>
        <w:tblLook w:val="01E0" w:firstRow="1" w:lastRow="1" w:firstColumn="1" w:lastColumn="1" w:noHBand="0" w:noVBand="0"/>
      </w:tblPr>
      <w:tblGrid>
        <w:gridCol w:w="1426"/>
        <w:gridCol w:w="1426"/>
        <w:gridCol w:w="1427"/>
        <w:gridCol w:w="1426"/>
        <w:gridCol w:w="1427"/>
        <w:gridCol w:w="1616"/>
      </w:tblGrid>
      <w:tr w:rsidR="001E64EB" w:rsidRPr="00E84557" w:rsidTr="009D1568">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X</w:t>
            </w:r>
            <w:r w:rsidRPr="00E84557">
              <w:rPr>
                <w:rFonts w:ascii="Times New Roman" w:hAnsi="Times New Roman"/>
                <w:b/>
              </w:rPr>
              <w:fldChar w:fldCharType="begin">
                <w:ffData>
                  <w:name w:val="Check7"/>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1</w:t>
            </w:r>
          </w:p>
        </w:tc>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X</w:t>
            </w:r>
            <w:r w:rsidRPr="00E84557">
              <w:rPr>
                <w:rFonts w:ascii="Times New Roman" w:hAnsi="Times New Roman"/>
                <w:b/>
              </w:rPr>
              <w:fldChar w:fldCharType="begin">
                <w:ffData>
                  <w:name w:val="Check8"/>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2</w:t>
            </w:r>
          </w:p>
        </w:tc>
        <w:tc>
          <w:tcPr>
            <w:tcW w:w="1551"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9"/>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3</w:t>
            </w:r>
          </w:p>
        </w:tc>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10"/>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4</w:t>
            </w:r>
          </w:p>
        </w:tc>
        <w:tc>
          <w:tcPr>
            <w:tcW w:w="1551"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11"/>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5</w:t>
            </w:r>
          </w:p>
        </w:tc>
        <w:tc>
          <w:tcPr>
            <w:tcW w:w="1716"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(Check one)</w:t>
            </w:r>
          </w:p>
        </w:tc>
      </w:tr>
    </w:tbl>
    <w:p w:rsidR="001E64EB" w:rsidRPr="00E84557" w:rsidRDefault="001E64EB" w:rsidP="001E64EB">
      <w:pPr>
        <w:jc w:val="both"/>
        <w:rPr>
          <w:rFonts w:ascii="Times New Roman" w:hAnsi="Times New Roman"/>
        </w:rPr>
      </w:pPr>
    </w:p>
    <w:p w:rsidR="001E64EB" w:rsidRPr="00E84557" w:rsidRDefault="001E64EB" w:rsidP="001E64EB">
      <w:pPr>
        <w:tabs>
          <w:tab w:val="left" w:pos="5760"/>
        </w:tabs>
        <w:ind w:left="1440" w:hanging="720"/>
        <w:jc w:val="both"/>
        <w:rPr>
          <w:rFonts w:ascii="Times New Roman" w:hAnsi="Times New Roman"/>
          <w:b/>
        </w:rPr>
      </w:pPr>
      <w:r w:rsidRPr="00E84557">
        <w:rPr>
          <w:rFonts w:ascii="Times New Roman" w:hAnsi="Times New Roman"/>
          <w:b/>
        </w:rPr>
        <w:t>High Likelihood</w:t>
      </w:r>
      <w:r w:rsidRPr="00E84557">
        <w:rPr>
          <w:rFonts w:ascii="Times New Roman" w:hAnsi="Times New Roman"/>
          <w:b/>
        </w:rPr>
        <w:tab/>
        <w:t>Low Likelihood</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b/>
        </w:rPr>
      </w:pPr>
      <w:r w:rsidRPr="00E84557">
        <w:rPr>
          <w:rFonts w:ascii="Times New Roman" w:hAnsi="Times New Roman"/>
          <w:b/>
        </w:rPr>
        <w:t xml:space="preserve">Explanation, if necessary:  </w:t>
      </w:r>
      <w:r w:rsidRPr="00E84557">
        <w:rPr>
          <w:rFonts w:ascii="Times New Roman" w:hAnsi="Times New Roman"/>
          <w:b/>
        </w:rPr>
        <w:fldChar w:fldCharType="begin">
          <w:ffData>
            <w:name w:val="Text6"/>
            <w:enabled/>
            <w:calcOnExit w:val="0"/>
            <w:textInput/>
          </w:ffData>
        </w:fldChar>
      </w:r>
      <w:r w:rsidRPr="00E84557">
        <w:rPr>
          <w:rFonts w:ascii="Times New Roman" w:hAnsi="Times New Roman"/>
          <w:b/>
        </w:rPr>
        <w:instrText xml:space="preserve"> FORMTEXT </w:instrText>
      </w:r>
      <w:r w:rsidRPr="00E84557">
        <w:rPr>
          <w:rFonts w:ascii="Times New Roman" w:hAnsi="Times New Roman"/>
          <w:b/>
        </w:rPr>
      </w:r>
      <w:r w:rsidRPr="00E84557">
        <w:rPr>
          <w:rFonts w:ascii="Times New Roman" w:hAnsi="Times New Roman"/>
          <w:b/>
        </w:rPr>
        <w:fldChar w:fldCharType="separate"/>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fldChar w:fldCharType="end"/>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ind w:left="720" w:hanging="720"/>
        <w:jc w:val="both"/>
        <w:rPr>
          <w:rFonts w:ascii="Times New Roman" w:hAnsi="Times New Roman"/>
          <w:b/>
        </w:rPr>
      </w:pPr>
      <w:r w:rsidRPr="00E84557">
        <w:rPr>
          <w:rFonts w:ascii="Times New Roman" w:hAnsi="Times New Roman"/>
          <w:b/>
        </w:rPr>
        <w:t>7.</w:t>
      </w:r>
      <w:r w:rsidRPr="00E84557">
        <w:rPr>
          <w:rFonts w:ascii="Times New Roman" w:hAnsi="Times New Roman"/>
          <w:b/>
        </w:rPr>
        <w:tab/>
        <w:t>What is the likelihood that state legislature will adopt the model law in a uniform manner within three years of adoption by the NAIC?</w:t>
      </w:r>
    </w:p>
    <w:p w:rsidR="001E64EB" w:rsidRPr="00E84557" w:rsidRDefault="001E64EB" w:rsidP="001E64EB">
      <w:pPr>
        <w:jc w:val="both"/>
        <w:rPr>
          <w:rFonts w:ascii="Times New Roman" w:hAnsi="Times New Roman"/>
        </w:rPr>
      </w:pPr>
    </w:p>
    <w:tbl>
      <w:tblPr>
        <w:tblW w:w="0" w:type="auto"/>
        <w:tblInd w:w="828" w:type="dxa"/>
        <w:tblLook w:val="01E0" w:firstRow="1" w:lastRow="1" w:firstColumn="1" w:lastColumn="1" w:noHBand="0" w:noVBand="0"/>
      </w:tblPr>
      <w:tblGrid>
        <w:gridCol w:w="1426"/>
        <w:gridCol w:w="1426"/>
        <w:gridCol w:w="1427"/>
        <w:gridCol w:w="1426"/>
        <w:gridCol w:w="1427"/>
        <w:gridCol w:w="1616"/>
      </w:tblGrid>
      <w:tr w:rsidR="001E64EB" w:rsidRPr="00E84557" w:rsidTr="009D1568">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7"/>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1</w:t>
            </w:r>
          </w:p>
        </w:tc>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X</w:t>
            </w:r>
            <w:r w:rsidRPr="00E84557">
              <w:rPr>
                <w:rFonts w:ascii="Times New Roman" w:hAnsi="Times New Roman"/>
                <w:b/>
              </w:rPr>
              <w:fldChar w:fldCharType="begin">
                <w:ffData>
                  <w:name w:val="Check8"/>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2</w:t>
            </w:r>
          </w:p>
        </w:tc>
        <w:tc>
          <w:tcPr>
            <w:tcW w:w="1551"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X</w:t>
            </w:r>
            <w:r w:rsidRPr="00E84557">
              <w:rPr>
                <w:rFonts w:ascii="Times New Roman" w:hAnsi="Times New Roman"/>
                <w:b/>
              </w:rPr>
              <w:fldChar w:fldCharType="begin">
                <w:ffData>
                  <w:name w:val="Check9"/>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3</w:t>
            </w:r>
          </w:p>
        </w:tc>
        <w:tc>
          <w:tcPr>
            <w:tcW w:w="1550"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10"/>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4</w:t>
            </w:r>
          </w:p>
        </w:tc>
        <w:tc>
          <w:tcPr>
            <w:tcW w:w="1551"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fldChar w:fldCharType="begin">
                <w:ffData>
                  <w:name w:val="Check11"/>
                  <w:enabled/>
                  <w:calcOnExit w:val="0"/>
                  <w:checkBox>
                    <w:sizeAuto/>
                    <w:default w:val="0"/>
                  </w:checkBox>
                </w:ffData>
              </w:fldChar>
            </w:r>
            <w:r w:rsidRPr="00E84557">
              <w:rPr>
                <w:rFonts w:ascii="Times New Roman" w:hAnsi="Times New Roman"/>
                <w:b/>
              </w:rPr>
              <w:instrText xml:space="preserve"> FORMCHECKBOX </w:instrText>
            </w:r>
            <w:r w:rsidR="002A2A11">
              <w:rPr>
                <w:rFonts w:ascii="Times New Roman" w:hAnsi="Times New Roman"/>
                <w:b/>
              </w:rPr>
            </w:r>
            <w:r w:rsidR="002A2A11">
              <w:rPr>
                <w:rFonts w:ascii="Times New Roman" w:hAnsi="Times New Roman"/>
                <w:b/>
              </w:rPr>
              <w:fldChar w:fldCharType="separate"/>
            </w:r>
            <w:r w:rsidRPr="00E84557">
              <w:rPr>
                <w:rFonts w:ascii="Times New Roman" w:hAnsi="Times New Roman"/>
                <w:b/>
              </w:rPr>
              <w:fldChar w:fldCharType="end"/>
            </w:r>
            <w:r w:rsidRPr="00E84557">
              <w:rPr>
                <w:rFonts w:ascii="Times New Roman" w:hAnsi="Times New Roman"/>
                <w:b/>
              </w:rPr>
              <w:t xml:space="preserve"> 5</w:t>
            </w:r>
          </w:p>
        </w:tc>
        <w:tc>
          <w:tcPr>
            <w:tcW w:w="1716" w:type="dxa"/>
            <w:shd w:val="clear" w:color="auto" w:fill="auto"/>
          </w:tcPr>
          <w:p w:rsidR="001E64EB" w:rsidRPr="00E84557" w:rsidRDefault="001E64EB" w:rsidP="009D1568">
            <w:pPr>
              <w:jc w:val="both"/>
              <w:rPr>
                <w:rFonts w:ascii="Times New Roman" w:hAnsi="Times New Roman"/>
                <w:b/>
              </w:rPr>
            </w:pPr>
            <w:r w:rsidRPr="00E84557">
              <w:rPr>
                <w:rFonts w:ascii="Times New Roman" w:hAnsi="Times New Roman"/>
                <w:b/>
              </w:rPr>
              <w:t>(Check one)</w:t>
            </w:r>
          </w:p>
        </w:tc>
      </w:tr>
    </w:tbl>
    <w:p w:rsidR="001E64EB" w:rsidRPr="00E84557" w:rsidRDefault="001E64EB" w:rsidP="001E64EB">
      <w:pPr>
        <w:jc w:val="both"/>
        <w:rPr>
          <w:rFonts w:ascii="Times New Roman" w:hAnsi="Times New Roman"/>
        </w:rPr>
      </w:pPr>
    </w:p>
    <w:p w:rsidR="001E64EB" w:rsidRPr="00E84557" w:rsidRDefault="001E64EB" w:rsidP="001E64EB">
      <w:pPr>
        <w:tabs>
          <w:tab w:val="left" w:pos="5760"/>
        </w:tabs>
        <w:ind w:left="1440" w:hanging="720"/>
        <w:jc w:val="both"/>
        <w:rPr>
          <w:rFonts w:ascii="Times New Roman" w:hAnsi="Times New Roman"/>
          <w:b/>
        </w:rPr>
      </w:pPr>
      <w:r w:rsidRPr="00E84557">
        <w:rPr>
          <w:rFonts w:ascii="Times New Roman" w:hAnsi="Times New Roman"/>
          <w:b/>
        </w:rPr>
        <w:t>High Likelihood</w:t>
      </w:r>
      <w:r w:rsidRPr="00E84557">
        <w:rPr>
          <w:rFonts w:ascii="Times New Roman" w:hAnsi="Times New Roman"/>
          <w:b/>
        </w:rPr>
        <w:tab/>
        <w:t>Low Likelihood</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b/>
        </w:rPr>
      </w:pPr>
      <w:r w:rsidRPr="00E84557">
        <w:rPr>
          <w:rFonts w:ascii="Times New Roman" w:hAnsi="Times New Roman"/>
          <w:b/>
        </w:rPr>
        <w:t xml:space="preserve">Explanation, if necessary:  </w:t>
      </w:r>
      <w:r w:rsidRPr="00E84557">
        <w:rPr>
          <w:rFonts w:ascii="Times New Roman" w:hAnsi="Times New Roman"/>
          <w:b/>
        </w:rPr>
        <w:fldChar w:fldCharType="begin">
          <w:ffData>
            <w:name w:val="Text6"/>
            <w:enabled/>
            <w:calcOnExit w:val="0"/>
            <w:textInput/>
          </w:ffData>
        </w:fldChar>
      </w:r>
      <w:r w:rsidRPr="00E84557">
        <w:rPr>
          <w:rFonts w:ascii="Times New Roman" w:hAnsi="Times New Roman"/>
          <w:b/>
        </w:rPr>
        <w:instrText xml:space="preserve"> FORMTEXT </w:instrText>
      </w:r>
      <w:r w:rsidRPr="00E84557">
        <w:rPr>
          <w:rFonts w:ascii="Times New Roman" w:hAnsi="Times New Roman"/>
          <w:b/>
        </w:rPr>
      </w:r>
      <w:r w:rsidRPr="00E84557">
        <w:rPr>
          <w:rFonts w:ascii="Times New Roman" w:hAnsi="Times New Roman"/>
          <w:b/>
        </w:rPr>
        <w:fldChar w:fldCharType="separate"/>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t> </w:t>
      </w:r>
      <w:r w:rsidRPr="00E84557">
        <w:rPr>
          <w:rFonts w:ascii="Times New Roman" w:hAnsi="Times New Roman"/>
          <w:b/>
        </w:rPr>
        <w:fldChar w:fldCharType="end"/>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ind w:left="720" w:hanging="720"/>
        <w:jc w:val="both"/>
        <w:rPr>
          <w:rFonts w:ascii="Times New Roman" w:hAnsi="Times New Roman"/>
          <w:b/>
        </w:rPr>
      </w:pPr>
      <w:r w:rsidRPr="00E84557">
        <w:rPr>
          <w:rFonts w:ascii="Times New Roman" w:hAnsi="Times New Roman"/>
          <w:b/>
        </w:rPr>
        <w:t>8.</w:t>
      </w:r>
      <w:r w:rsidRPr="00E84557">
        <w:rPr>
          <w:rFonts w:ascii="Times New Roman" w:hAnsi="Times New Roman"/>
          <w:b/>
        </w:rPr>
        <w:tab/>
        <w:t>Is this model law referenced in the Accreditation Standards? If so, does the standard require the model law to be adopted in a substantially similar manner?</w:t>
      </w:r>
    </w:p>
    <w:p w:rsidR="001E64EB" w:rsidRPr="00E84557" w:rsidRDefault="001E64EB" w:rsidP="001E64EB">
      <w:pPr>
        <w:jc w:val="both"/>
        <w:rPr>
          <w:rFonts w:ascii="Times New Roman" w:hAnsi="Times New Roman"/>
        </w:rPr>
      </w:pPr>
    </w:p>
    <w:p w:rsidR="001E64EB" w:rsidRPr="00E84557" w:rsidRDefault="001E64EB" w:rsidP="001E64EB">
      <w:pPr>
        <w:ind w:left="720"/>
        <w:jc w:val="both"/>
        <w:rPr>
          <w:rFonts w:ascii="Times New Roman" w:hAnsi="Times New Roman"/>
        </w:rPr>
      </w:pPr>
      <w:r w:rsidRPr="00E84557">
        <w:rPr>
          <w:rFonts w:ascii="Times New Roman" w:hAnsi="Times New Roman"/>
        </w:rPr>
        <w:t>No</w:t>
      </w:r>
    </w:p>
    <w:p w:rsidR="001E64EB" w:rsidRPr="00E84557" w:rsidRDefault="001E64EB" w:rsidP="001E64EB">
      <w:pPr>
        <w:jc w:val="both"/>
        <w:rPr>
          <w:rFonts w:ascii="Times New Roman" w:hAnsi="Times New Roman"/>
        </w:rPr>
      </w:pPr>
    </w:p>
    <w:p w:rsidR="001E64EB" w:rsidRPr="00E84557" w:rsidRDefault="001E64EB" w:rsidP="001E64EB">
      <w:pPr>
        <w:jc w:val="both"/>
        <w:rPr>
          <w:rFonts w:ascii="Times New Roman" w:hAnsi="Times New Roman"/>
        </w:rPr>
      </w:pPr>
    </w:p>
    <w:p w:rsidR="001E64EB" w:rsidRPr="00E84557" w:rsidRDefault="001E64EB" w:rsidP="001E64EB">
      <w:pPr>
        <w:tabs>
          <w:tab w:val="num" w:pos="720"/>
        </w:tabs>
        <w:ind w:left="720" w:hanging="720"/>
        <w:jc w:val="both"/>
        <w:rPr>
          <w:rFonts w:ascii="Times New Roman" w:hAnsi="Times New Roman"/>
          <w:b/>
        </w:rPr>
      </w:pPr>
      <w:r w:rsidRPr="00E84557">
        <w:rPr>
          <w:rFonts w:ascii="Times New Roman" w:hAnsi="Times New Roman"/>
          <w:b/>
        </w:rPr>
        <w:t>9.</w:t>
      </w:r>
      <w:r w:rsidRPr="00E84557">
        <w:rPr>
          <w:rFonts w:ascii="Times New Roman" w:hAnsi="Times New Roman"/>
          <w:b/>
        </w:rPr>
        <w:tab/>
      </w:r>
      <w:proofErr w:type="gramStart"/>
      <w:r w:rsidRPr="00E84557">
        <w:rPr>
          <w:rFonts w:ascii="Times New Roman" w:hAnsi="Times New Roman"/>
          <w:b/>
        </w:rPr>
        <w:t>Is</w:t>
      </w:r>
      <w:proofErr w:type="gramEnd"/>
      <w:r w:rsidRPr="00E84557">
        <w:rPr>
          <w:rFonts w:ascii="Times New Roman" w:hAnsi="Times New Roman"/>
          <w:b/>
        </w:rPr>
        <w:t xml:space="preserve"> this model law in response to or impacted by federal laws or regulations? If yes, please explain.</w:t>
      </w:r>
    </w:p>
    <w:p w:rsidR="001E64EB" w:rsidRPr="00E84557" w:rsidRDefault="001E64EB" w:rsidP="001E64EB">
      <w:pPr>
        <w:pStyle w:val="Footer"/>
        <w:rPr>
          <w:rFonts w:ascii="Times New Roman" w:hAnsi="Times New Roman"/>
        </w:rPr>
      </w:pPr>
    </w:p>
    <w:p w:rsidR="001E64EB" w:rsidRPr="00E84557" w:rsidRDefault="001E64EB" w:rsidP="001E64EB">
      <w:pPr>
        <w:pStyle w:val="Footer"/>
        <w:ind w:left="720"/>
        <w:rPr>
          <w:rFonts w:ascii="Times New Roman" w:hAnsi="Times New Roman"/>
        </w:rPr>
      </w:pPr>
      <w:r w:rsidRPr="00E84557">
        <w:rPr>
          <w:rFonts w:ascii="Times New Roman" w:hAnsi="Times New Roman"/>
        </w:rPr>
        <w:t>No</w:t>
      </w:r>
    </w:p>
    <w:p w:rsidR="001E64EB" w:rsidRPr="00E84557" w:rsidRDefault="001E64EB" w:rsidP="001E64EB">
      <w:pPr>
        <w:pStyle w:val="Footer"/>
        <w:rPr>
          <w:rFonts w:ascii="Times New Roman" w:hAnsi="Times New Roman"/>
        </w:rPr>
      </w:pPr>
    </w:p>
    <w:p w:rsidR="001E64EB" w:rsidRPr="00E84557" w:rsidRDefault="001E64EB" w:rsidP="001E64EB">
      <w:pPr>
        <w:tabs>
          <w:tab w:val="left" w:pos="1440"/>
        </w:tabs>
        <w:jc w:val="both"/>
        <w:rPr>
          <w:rFonts w:ascii="Times New Roman" w:hAnsi="Times New Roman"/>
        </w:rPr>
      </w:pPr>
    </w:p>
    <w:p w:rsidR="001E64EB" w:rsidRDefault="001E64EB" w:rsidP="001E64EB">
      <w:pPr>
        <w:rPr>
          <w:rFonts w:ascii="Times New Roman" w:hAnsi="Times New Roman"/>
        </w:rPr>
      </w:pPr>
    </w:p>
    <w:p w:rsidR="001E64EB" w:rsidRDefault="001E64EB" w:rsidP="001E64EB"/>
    <w:sectPr w:rsidR="001E64EB" w:rsidSect="000B04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00" w:rsidRDefault="00FE0000" w:rsidP="00FE0000">
      <w:r>
        <w:separator/>
      </w:r>
    </w:p>
  </w:endnote>
  <w:endnote w:type="continuationSeparator" w:id="0">
    <w:p w:rsidR="00FE0000" w:rsidRDefault="00FE0000" w:rsidP="00FE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00" w:rsidRDefault="00FE0000" w:rsidP="00FE0000">
      <w:r>
        <w:separator/>
      </w:r>
    </w:p>
  </w:footnote>
  <w:footnote w:type="continuationSeparator" w:id="0">
    <w:p w:rsidR="00FE0000" w:rsidRDefault="00FE0000" w:rsidP="00FE0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66A4"/>
    <w:multiLevelType w:val="hybridMultilevel"/>
    <w:tmpl w:val="738E9446"/>
    <w:lvl w:ilvl="0" w:tplc="584CEC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9EA0C17"/>
    <w:multiLevelType w:val="hybridMultilevel"/>
    <w:tmpl w:val="8AD81AF4"/>
    <w:lvl w:ilvl="0" w:tplc="A66C02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0E5E09"/>
    <w:multiLevelType w:val="hybridMultilevel"/>
    <w:tmpl w:val="452C091A"/>
    <w:lvl w:ilvl="0" w:tplc="40E26C90">
      <w:start w:val="1"/>
      <w:numFmt w:val="decimal"/>
      <w:lvlText w:val="(%1)"/>
      <w:lvlJc w:val="left"/>
      <w:pPr>
        <w:ind w:left="2160" w:hanging="72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4BB5631"/>
    <w:multiLevelType w:val="hybridMultilevel"/>
    <w:tmpl w:val="A23C458A"/>
    <w:lvl w:ilvl="0" w:tplc="D7E2A11E">
      <w:start w:val="1"/>
      <w:numFmt w:val="decimal"/>
      <w:lvlText w:val="(%1)"/>
      <w:lvlJc w:val="left"/>
      <w:pPr>
        <w:ind w:left="1800" w:hanging="360"/>
      </w:pPr>
      <w:rPr>
        <w:rFonts w:ascii="Century Schoolbook" w:hAnsi="Century Schoolboo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4E04C59"/>
    <w:multiLevelType w:val="hybridMultilevel"/>
    <w:tmpl w:val="95C8AADA"/>
    <w:lvl w:ilvl="0" w:tplc="96441A1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925384B"/>
    <w:multiLevelType w:val="hybridMultilevel"/>
    <w:tmpl w:val="5E14BF26"/>
    <w:lvl w:ilvl="0" w:tplc="B1F22BF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6D"/>
    <w:rsid w:val="000B0413"/>
    <w:rsid w:val="000E4F02"/>
    <w:rsid w:val="001E64EB"/>
    <w:rsid w:val="002A2A11"/>
    <w:rsid w:val="00426763"/>
    <w:rsid w:val="00831DC5"/>
    <w:rsid w:val="009A5E1E"/>
    <w:rsid w:val="00A927D9"/>
    <w:rsid w:val="00B8075A"/>
    <w:rsid w:val="00D1326D"/>
    <w:rsid w:val="00FE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D"/>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26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1326D"/>
    <w:pPr>
      <w:ind w:left="720"/>
      <w:contextualSpacing/>
    </w:pPr>
  </w:style>
  <w:style w:type="paragraph" w:styleId="BalloonText">
    <w:name w:val="Balloon Text"/>
    <w:basedOn w:val="Normal"/>
    <w:link w:val="BalloonTextChar"/>
    <w:uiPriority w:val="99"/>
    <w:semiHidden/>
    <w:unhideWhenUsed/>
    <w:rsid w:val="00D1326D"/>
    <w:rPr>
      <w:rFonts w:ascii="Tahoma" w:hAnsi="Tahoma" w:cs="Tahoma"/>
      <w:sz w:val="16"/>
      <w:szCs w:val="16"/>
    </w:rPr>
  </w:style>
  <w:style w:type="character" w:customStyle="1" w:styleId="BalloonTextChar">
    <w:name w:val="Balloon Text Char"/>
    <w:basedOn w:val="DefaultParagraphFont"/>
    <w:link w:val="BalloonText"/>
    <w:uiPriority w:val="99"/>
    <w:semiHidden/>
    <w:rsid w:val="00D1326D"/>
    <w:rPr>
      <w:rFonts w:ascii="Tahoma" w:eastAsia="Times New Roman" w:hAnsi="Tahoma" w:cs="Tahoma"/>
      <w:sz w:val="16"/>
      <w:szCs w:val="16"/>
    </w:rPr>
  </w:style>
  <w:style w:type="paragraph" w:styleId="Header">
    <w:name w:val="header"/>
    <w:basedOn w:val="Normal"/>
    <w:link w:val="HeaderChar"/>
    <w:uiPriority w:val="99"/>
    <w:unhideWhenUsed/>
    <w:rsid w:val="00FE0000"/>
    <w:pPr>
      <w:tabs>
        <w:tab w:val="center" w:pos="4680"/>
        <w:tab w:val="right" w:pos="9360"/>
      </w:tabs>
    </w:pPr>
  </w:style>
  <w:style w:type="character" w:customStyle="1" w:styleId="HeaderChar">
    <w:name w:val="Header Char"/>
    <w:basedOn w:val="DefaultParagraphFont"/>
    <w:link w:val="Header"/>
    <w:uiPriority w:val="99"/>
    <w:rsid w:val="00FE0000"/>
    <w:rPr>
      <w:rFonts w:ascii="Courier" w:eastAsia="Times New Roman" w:hAnsi="Courier" w:cs="Times New Roman"/>
      <w:sz w:val="20"/>
      <w:szCs w:val="20"/>
    </w:rPr>
  </w:style>
  <w:style w:type="paragraph" w:styleId="Footer">
    <w:name w:val="footer"/>
    <w:basedOn w:val="Normal"/>
    <w:link w:val="FooterChar"/>
    <w:unhideWhenUsed/>
    <w:rsid w:val="00FE0000"/>
    <w:pPr>
      <w:tabs>
        <w:tab w:val="center" w:pos="4680"/>
        <w:tab w:val="right" w:pos="9360"/>
      </w:tabs>
    </w:pPr>
  </w:style>
  <w:style w:type="character" w:customStyle="1" w:styleId="FooterChar">
    <w:name w:val="Footer Char"/>
    <w:basedOn w:val="DefaultParagraphFont"/>
    <w:link w:val="Footer"/>
    <w:rsid w:val="00FE0000"/>
    <w:rPr>
      <w:rFonts w:ascii="Courier" w:eastAsia="Times New Roman" w:hAnsi="Courier" w:cs="Times New Roman"/>
      <w:sz w:val="20"/>
      <w:szCs w:val="20"/>
    </w:rPr>
  </w:style>
  <w:style w:type="paragraph" w:styleId="Title">
    <w:name w:val="Title"/>
    <w:basedOn w:val="Normal"/>
    <w:link w:val="TitleChar"/>
    <w:qFormat/>
    <w:rsid w:val="001E64EB"/>
    <w:pPr>
      <w:jc w:val="center"/>
    </w:pPr>
    <w:rPr>
      <w:rFonts w:ascii="Times New Roman" w:hAnsi="Times New Roman"/>
      <w:b/>
      <w:caps/>
      <w:sz w:val="24"/>
    </w:rPr>
  </w:style>
  <w:style w:type="character" w:customStyle="1" w:styleId="TitleChar">
    <w:name w:val="Title Char"/>
    <w:basedOn w:val="DefaultParagraphFont"/>
    <w:link w:val="Title"/>
    <w:rsid w:val="001E64EB"/>
    <w:rPr>
      <w:rFonts w:ascii="Times New Roman" w:eastAsia="Times New Roman" w:hAnsi="Times New Roman" w:cs="Times New Roman"/>
      <w:b/>
      <w:caps/>
      <w:sz w:val="24"/>
      <w:szCs w:val="20"/>
    </w:rPr>
  </w:style>
  <w:style w:type="paragraph" w:styleId="NoSpacing">
    <w:name w:val="No Spacing"/>
    <w:uiPriority w:val="1"/>
    <w:qFormat/>
    <w:rsid w:val="001E64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D"/>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26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1326D"/>
    <w:pPr>
      <w:ind w:left="720"/>
      <w:contextualSpacing/>
    </w:pPr>
  </w:style>
  <w:style w:type="paragraph" w:styleId="BalloonText">
    <w:name w:val="Balloon Text"/>
    <w:basedOn w:val="Normal"/>
    <w:link w:val="BalloonTextChar"/>
    <w:uiPriority w:val="99"/>
    <w:semiHidden/>
    <w:unhideWhenUsed/>
    <w:rsid w:val="00D1326D"/>
    <w:rPr>
      <w:rFonts w:ascii="Tahoma" w:hAnsi="Tahoma" w:cs="Tahoma"/>
      <w:sz w:val="16"/>
      <w:szCs w:val="16"/>
    </w:rPr>
  </w:style>
  <w:style w:type="character" w:customStyle="1" w:styleId="BalloonTextChar">
    <w:name w:val="Balloon Text Char"/>
    <w:basedOn w:val="DefaultParagraphFont"/>
    <w:link w:val="BalloonText"/>
    <w:uiPriority w:val="99"/>
    <w:semiHidden/>
    <w:rsid w:val="00D1326D"/>
    <w:rPr>
      <w:rFonts w:ascii="Tahoma" w:eastAsia="Times New Roman" w:hAnsi="Tahoma" w:cs="Tahoma"/>
      <w:sz w:val="16"/>
      <w:szCs w:val="16"/>
    </w:rPr>
  </w:style>
  <w:style w:type="paragraph" w:styleId="Header">
    <w:name w:val="header"/>
    <w:basedOn w:val="Normal"/>
    <w:link w:val="HeaderChar"/>
    <w:uiPriority w:val="99"/>
    <w:unhideWhenUsed/>
    <w:rsid w:val="00FE0000"/>
    <w:pPr>
      <w:tabs>
        <w:tab w:val="center" w:pos="4680"/>
        <w:tab w:val="right" w:pos="9360"/>
      </w:tabs>
    </w:pPr>
  </w:style>
  <w:style w:type="character" w:customStyle="1" w:styleId="HeaderChar">
    <w:name w:val="Header Char"/>
    <w:basedOn w:val="DefaultParagraphFont"/>
    <w:link w:val="Header"/>
    <w:uiPriority w:val="99"/>
    <w:rsid w:val="00FE0000"/>
    <w:rPr>
      <w:rFonts w:ascii="Courier" w:eastAsia="Times New Roman" w:hAnsi="Courier" w:cs="Times New Roman"/>
      <w:sz w:val="20"/>
      <w:szCs w:val="20"/>
    </w:rPr>
  </w:style>
  <w:style w:type="paragraph" w:styleId="Footer">
    <w:name w:val="footer"/>
    <w:basedOn w:val="Normal"/>
    <w:link w:val="FooterChar"/>
    <w:unhideWhenUsed/>
    <w:rsid w:val="00FE0000"/>
    <w:pPr>
      <w:tabs>
        <w:tab w:val="center" w:pos="4680"/>
        <w:tab w:val="right" w:pos="9360"/>
      </w:tabs>
    </w:pPr>
  </w:style>
  <w:style w:type="character" w:customStyle="1" w:styleId="FooterChar">
    <w:name w:val="Footer Char"/>
    <w:basedOn w:val="DefaultParagraphFont"/>
    <w:link w:val="Footer"/>
    <w:rsid w:val="00FE0000"/>
    <w:rPr>
      <w:rFonts w:ascii="Courier" w:eastAsia="Times New Roman" w:hAnsi="Courier" w:cs="Times New Roman"/>
      <w:sz w:val="20"/>
      <w:szCs w:val="20"/>
    </w:rPr>
  </w:style>
  <w:style w:type="paragraph" w:styleId="Title">
    <w:name w:val="Title"/>
    <w:basedOn w:val="Normal"/>
    <w:link w:val="TitleChar"/>
    <w:qFormat/>
    <w:rsid w:val="001E64EB"/>
    <w:pPr>
      <w:jc w:val="center"/>
    </w:pPr>
    <w:rPr>
      <w:rFonts w:ascii="Times New Roman" w:hAnsi="Times New Roman"/>
      <w:b/>
      <w:caps/>
      <w:sz w:val="24"/>
    </w:rPr>
  </w:style>
  <w:style w:type="character" w:customStyle="1" w:styleId="TitleChar">
    <w:name w:val="Title Char"/>
    <w:basedOn w:val="DefaultParagraphFont"/>
    <w:link w:val="Title"/>
    <w:rsid w:val="001E64EB"/>
    <w:rPr>
      <w:rFonts w:ascii="Times New Roman" w:eastAsia="Times New Roman" w:hAnsi="Times New Roman" w:cs="Times New Roman"/>
      <w:b/>
      <w:caps/>
      <w:sz w:val="24"/>
      <w:szCs w:val="20"/>
    </w:rPr>
  </w:style>
  <w:style w:type="paragraph" w:styleId="NoSpacing">
    <w:name w:val="No Spacing"/>
    <w:uiPriority w:val="1"/>
    <w:qFormat/>
    <w:rsid w:val="001E6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Torian, David</dc:creator>
  <cp:lastModifiedBy>Torian, David</cp:lastModifiedBy>
  <cp:revision>3</cp:revision>
  <dcterms:created xsi:type="dcterms:W3CDTF">2016-07-05T13:05:00Z</dcterms:created>
  <dcterms:modified xsi:type="dcterms:W3CDTF">2016-07-05T13:36:00Z</dcterms:modified>
</cp:coreProperties>
</file>